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10" w:rsidRPr="00F03610" w:rsidRDefault="00F03610" w:rsidP="00F0361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cs-CZ"/>
        </w:rPr>
        <w:t>Ceny 60. ročníku Kocianovy houslové soutěže</w:t>
      </w:r>
      <w:bookmarkStart w:id="0" w:name="_GoBack"/>
      <w:bookmarkEnd w:id="0"/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Cena Nadačního fondu Mistra Jaroslava Kociana pro laureáta Kocianovy houslové soutěže: Koncert s Komorní filharmonií Pardubice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Revermann Emrik, Kanada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Cena Nadačního fondu Mistra Jaroslava Kociana pro laureáta Kocianovy houslové soutěže: paličkovaná krajka autorky Dany Benešové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Revermann Emrik, Kanada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Cena patrona soutěže Pavla Šporcla pro nejlepšího účastníka z České republiky: pozvání k účasti na jeho koncertu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Matejča Daniel, ČR Liberec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Cena Českého rozhlasu pro laureáta: studiová nahrávka natočená v Českém rozhlase 3 Vltava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Revermann Emrik, Kanada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Cena Nadačního fondu Mistra Jaroslava Kociana za nejlepší interpretaci skladby Jaroslava Kociana Melodie, op. 19, č. 1:  finanční odměna 15 000,- Kč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Gertler Teo, Slovensko/Maďarsko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Cena Nadace Bohuslava Martinů za nejlepší interpretaci skladeb Bohuslava Martinů Arietta a Arabeska č. 4: finanční odměna 15 000,- Kč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Dusová Alžběta, ČR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 cena společnosti Luthiers sans Frontières: mistrovský nástroj z houslařské dílny P. L. A. Fantoni, Cremona, Itálie: oceněného soutěžícího určí odborná porota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Erdenebat Khanui, Mongolsko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společnosti České hudební nástroje pro laureáta: houslové pouzdro BAM </w:t>
      </w: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L´OPERA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Revermann Emrik, Kanada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Cena nakladatelství Bärenreiter Praha pro laureáta: odběr notového materiálu v hodnotě 5 000,- Kč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Revermann Emrik, Kanada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Cena nakladatelství Bärenreiter Praha pro pedagoga laureáta: odběr notového materiálu v hodnotě 3 000,- Kč.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Conrad Chow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Cena pro vítěze 1. kategorie: půlové housle vyrobené a věnované ateliérem Vladimír Čech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Revermann Emrik, Kanada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Cena pro vítěze 3. kategorie: mistrovský smyčec věnovaný ateliérem Pötzl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Matejča Daniel, ČR – Liberec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Soutěžící na 1., 2. a 3. místě získají houslové struny Warchal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odměna pro vítěze všech kategorií a pro laureáta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Pozvání na koncert Malých géniů na Hudebním festivalu Znojmo 2018 za mimořádný hudební výkon 2 malých umělců z 1. nebo 2. kategorie (udělí porota)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Novák Jan, ČR – Mladá Boleslav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Gertler Teo, Slovensko/Maďarsko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Pozvání Františka Kinského na koncert do Kostelce nad Orlicí pro nejlepšího účastníka z České republiky z každé kategorie.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Lukášová Viola, ČR – České Budějovice 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Gertler Teo, Slovensko/Maďarsko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Kostelenec Milan, ČR – Liberec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Novák Jan, ČR – Mladá Boleslav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Hernych David – ČR – Praha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Matejča Daniel – ČR – Liberec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Jasanská Hana – ČR – Olomouc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Pozvání Lubomíra Brabce na účast v cyklu Pražské hudební večery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Novák Jan, ČR – Mladá Boleslav 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Cena Bohuslava Matouška pro nejlepšího soutěžícího z České republiky ze 4. kategorie: pozvání na jeho interpretačních kurzech ve Zlaté Koruně 19. – 29. 8. 2018.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Hernych David, ČR – Praha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Cena společnosti České hudební nástroje pro soutěžící na 1., 2. a 3. místě v každé kategorii: slevový voucher pro jednorázový nákup libovolného zboží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soutěžící obdrží CD Kocianova kvarteta od předsedy poroty Pavla Hůly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Cena pro nejmladšího účastníka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Sokolova Vasilisa, Rusko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Cena dětské poroty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nejlepší klavírní doprovod</w:t>
      </w:r>
    </w:p>
    <w:p w:rsidR="00F03610" w:rsidRPr="00F03610" w:rsidRDefault="00F03610" w:rsidP="00F036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Martina Hájková</w:t>
      </w:r>
    </w:p>
    <w:p w:rsidR="00205DBF" w:rsidRDefault="00205DBF"/>
    <w:sectPr w:rsidR="0020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10"/>
    <w:rsid w:val="0005245E"/>
    <w:rsid w:val="00205DBF"/>
    <w:rsid w:val="00B84ACC"/>
    <w:rsid w:val="00F0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89114-4348-424E-B84F-8044BB3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ACC"/>
    <w:pPr>
      <w:spacing w:after="0" w:line="240" w:lineRule="auto"/>
    </w:pPr>
  </w:style>
  <w:style w:type="paragraph" w:styleId="Nadpis2">
    <w:name w:val="heading 2"/>
    <w:basedOn w:val="Normln"/>
    <w:link w:val="Nadpis2Char"/>
    <w:uiPriority w:val="9"/>
    <w:qFormat/>
    <w:rsid w:val="00F036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036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036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3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2018-05-13T18:46:00Z</dcterms:created>
  <dcterms:modified xsi:type="dcterms:W3CDTF">2018-05-13T18:47:00Z</dcterms:modified>
</cp:coreProperties>
</file>